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65" w:rsidRDefault="008B5F65" w:rsidP="008B5F6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Аннотации к дополнительным образовательным программам, реализуемым учреждениями дополнительного образования (НРМБУ ДО «ЦРТДЮ»)</w:t>
      </w:r>
    </w:p>
    <w:p w:rsidR="008B5F65" w:rsidRDefault="008B5F65" w:rsidP="008B5F65">
      <w:pPr>
        <w:numPr>
          <w:ilvl w:val="0"/>
          <w:numId w:val="2"/>
        </w:numPr>
        <w:shd w:val="clear" w:color="auto" w:fill="FFFFFF"/>
        <w:ind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программы: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«ИЗО. Палитра»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B5F65" w:rsidRDefault="008B5F65" w:rsidP="008B5F65">
      <w:pPr>
        <w:shd w:val="clear" w:color="auto" w:fill="FFFFFF"/>
        <w:ind w:left="24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Характеристика дополнительной образовательной программы: Тип программы: модифицированная программа.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Образовательная область: «изобразительное искусство».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 обучающихся – 7-12 лет Вид группы – профильный. Состав группы - постоянный.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Наполняемость группы  15 человек. Форма занятий - групповая. Срок реализации программы – 1 год Общее количество часов в год  - 72 часа Направленность программы: художественная.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Заляева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Азалия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Разомовна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педагог дополнительного образования первой квалификационной категории, образование высшее профессиональное.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Краткая аннотация программы: Программа имеет художественную направленность, носит практико-ориентированный характер и создаёт оптимальные условия для обучения детей и подростков навыкам изобразительной деятельности, решения актуальных проблем эстетического и нравственного воспитания. Отличительной особенностью данной программы является сочетание рисунка и живописи с декоративно-прикладным творчеством. Эта особенность программы позволяет успешно развивать мелкую моторику пальцев рук, способствует развитию пространственного мышления, более активно формирует композиционные основы изобразительной деятельности.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программы: Формирование художественной культуры личности ребенка, его духовно-нравственное воспитание в процессе изобразительной деятельности.</w:t>
      </w:r>
    </w:p>
    <w:p w:rsidR="008B5F65" w:rsidRDefault="008B5F65" w:rsidP="008B5F65">
      <w:pPr>
        <w:numPr>
          <w:ilvl w:val="0"/>
          <w:numId w:val="2"/>
        </w:numPr>
        <w:shd w:val="clear" w:color="auto" w:fill="FFFFFF"/>
        <w:ind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программы: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«Сельский хозяин».</w:t>
      </w:r>
    </w:p>
    <w:p w:rsidR="008B5F65" w:rsidRDefault="008B5F65" w:rsidP="008B5F65">
      <w:pPr>
        <w:shd w:val="clear" w:color="auto" w:fill="FFFFFF"/>
        <w:ind w:left="24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Характеристика дополнительной образовательной программы: Тип  – модифицированная программа Образовательная область – «декоративно-прикладное искусство».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  обучающихся   от 10 до 15 лет.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Вид  группы  - профильный.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 группы  - постоянный.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Наполняемость групп: 12 человек.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  занятий  - групповая.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учебных часов в год– 68 часов.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Режим занятий – 1 раз в неделю по 2 часа.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реализации программы – 1 год.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 программы: художественная.</w:t>
      </w:r>
    </w:p>
    <w:p w:rsidR="008B5F65" w:rsidRDefault="008B5F65" w:rsidP="008B5F65">
      <w:pPr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Заляев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Венер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Гумарович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педагог дополнительного образования первой  квалификационной категории, образование высшее профессиональное.  </w:t>
      </w:r>
    </w:p>
    <w:p w:rsidR="008B5F65" w:rsidRDefault="008B5F65" w:rsidP="008B5F65">
      <w:pPr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Краткая аннотация программы: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направлена не только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обучение навыкам резьбы по дереву, но и на решение актуальных проблем нравственного воспитания детей и подростков Цель программы: познакомить детей с 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  <w:proofErr w:type="gramEnd"/>
    </w:p>
    <w:p w:rsidR="008B5F65" w:rsidRDefault="008B5F65" w:rsidP="008B5F65">
      <w:pPr>
        <w:numPr>
          <w:ilvl w:val="0"/>
          <w:numId w:val="2"/>
        </w:numPr>
        <w:shd w:val="clear" w:color="auto" w:fill="FFFFFF"/>
        <w:ind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программы: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«Зеленый огонек»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B5F65" w:rsidRDefault="008B5F65" w:rsidP="008B5F65">
      <w:pPr>
        <w:shd w:val="clear" w:color="auto" w:fill="FFFFFF"/>
        <w:ind w:left="24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Характеристика дополнительной образовательной программы: Тип  – модифицированная программа.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  обучающихся: 7-10 лет Вид  группы  - профильный Состав  группы  - постоянный Набор детей в группу осуществляется независимо от способностей и умений. Наполняемость группы - 10-12 человек Форма  занятий  - групповая.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учебных часов в год – 34 часа Срок реализации программы – 1 год.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Направленность программы: социально-педагогическая.  Автор-составитель: </w:t>
      </w:r>
      <w:proofErr w:type="spellStart"/>
      <w:r w:rsidR="00627169">
        <w:rPr>
          <w:rFonts w:ascii="Times New Roman" w:eastAsia="Times New Roman" w:hAnsi="Times New Roman" w:cs="Times New Roman"/>
          <w:color w:val="auto"/>
          <w:sz w:val="28"/>
          <w:szCs w:val="28"/>
        </w:rPr>
        <w:t>Целуйко</w:t>
      </w:r>
      <w:proofErr w:type="spellEnd"/>
      <w:r w:rsidR="006271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А.Ш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., педагог дополнительного образования  первой квалификационной категории, образование высшее профессиональное.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Краткая аннотация программы: Актуальность и практическая значимость программы обусловлена необходимостью профилактики детского дорожно-транспортного травматизма, высокими статистическими показателями ДТП с участием детей и подростков.</w:t>
      </w:r>
    </w:p>
    <w:p w:rsidR="008B5F65" w:rsidRDefault="008B5F65" w:rsidP="008B5F65">
      <w:pPr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программы: формирование обязательного минимума знаний и умений, которые обеспечат развитие новых социальных ролей младшего школьника как участника дорожного движения.</w:t>
      </w:r>
    </w:p>
    <w:p w:rsidR="008B5F65" w:rsidRDefault="008B5F65" w:rsidP="008B5F65">
      <w:pPr>
        <w:numPr>
          <w:ilvl w:val="0"/>
          <w:numId w:val="2"/>
        </w:numPr>
        <w:shd w:val="clear" w:color="auto" w:fill="FFFFFF"/>
        <w:ind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: «Начальная военная подготовка» </w:t>
      </w:r>
    </w:p>
    <w:p w:rsidR="008B5F65" w:rsidRDefault="008B5F65" w:rsidP="008B5F65">
      <w:pPr>
        <w:shd w:val="clear" w:color="auto" w:fill="FFFFFF"/>
        <w:ind w:left="24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Характеристика дополнительной образовательной программы: Тип  – модифицированная программа.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 детей – 14-18лет Вид  группы  - профильный Состав  группы  - постоянный Набор детей в группу осуществляется независимо от способностей и умений. Наполняемость группы - 10-15 человек Форма  занятий  - групповая.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учебных часов в год – 68 часов.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реализации программы – 1 год.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Заляев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Венер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Гумарович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педагог дополнительного образования первой квалификационной категории, образование высшее профессиональное.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Краткая аннотация программы: Дополнительная образовательная программа представляет собой инициативную разработку элемента общегосударственной системы патриотического воспитания с акцентом на военно-спортивном воспитании учащихся.</w:t>
      </w:r>
    </w:p>
    <w:p w:rsidR="008B5F65" w:rsidRDefault="008B5F65" w:rsidP="008B5F65">
      <w:pPr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Цель: целенаправленная подготовка юношей к военной службе, формирование сознательного отношения к необходимости обороны государства, военно-профессиональная ориентация воспитанников,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воспитание патриота своего Отечества.</w:t>
      </w:r>
    </w:p>
    <w:p w:rsidR="008B5F65" w:rsidRDefault="008B5F65" w:rsidP="008B5F65">
      <w:pPr>
        <w:numPr>
          <w:ilvl w:val="0"/>
          <w:numId w:val="2"/>
        </w:numPr>
        <w:shd w:val="clear" w:color="auto" w:fill="FFFFFF"/>
        <w:ind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программы: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«Спортивные игры»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B5F65" w:rsidRDefault="008B5F65" w:rsidP="008B5F65">
      <w:pPr>
        <w:shd w:val="clear" w:color="auto" w:fill="FFFFFF"/>
        <w:ind w:left="24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Характеристика дополнительной образовательной программы: Тип  – модифицированная программа.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 воспитанников   от 7 до  15 лет. Вид группы - профильный. Состав группы - постоянный.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Наполняемость группы – 10-15 человек Форма занятий - групповая. Срок реализации программы – 1 год.</w:t>
      </w:r>
    </w:p>
    <w:p w:rsidR="008B5F65" w:rsidRDefault="008B5F65" w:rsidP="008B5F65">
      <w:pPr>
        <w:shd w:val="clear" w:color="auto" w:fill="FFFFFF"/>
        <w:ind w:left="280" w:firstLine="3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Общее количество часов в год  - 36 часов. Направленность программы: физкультурно-спортивная  Автор-составитель: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Огорелков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Данил Максимович, педагог дополнительного образования, образование высшее профессиональное. Краткая аннотация программы: Целью программы  «Спортивные игры» является  привлечение детей и подростков к практическим занятиям по выбранному виду спортивных игр, организация и проведение соревнований по футболу.</w:t>
      </w:r>
    </w:p>
    <w:p w:rsidR="008B5F65" w:rsidRDefault="008B5F65" w:rsidP="008B5F65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567"/>
        <w:jc w:val="left"/>
      </w:pPr>
      <w:r>
        <w:rPr>
          <w:rFonts w:eastAsia="Courier New"/>
        </w:rPr>
        <w:t xml:space="preserve">Основными задачами  курса являются: пропаганда здорового образа жизни среди детей и учащейся молодежи; укрепление здоровья детей и подростков средствами физической культуры и спорта; популяризация игровых видов </w:t>
      </w:r>
      <w:proofErr w:type="gramStart"/>
      <w:r>
        <w:rPr>
          <w:rFonts w:eastAsia="Courier New"/>
        </w:rPr>
        <w:t>спорта</w:t>
      </w:r>
      <w:proofErr w:type="gramEnd"/>
      <w:r>
        <w:rPr>
          <w:rFonts w:eastAsia="Courier New"/>
        </w:rPr>
        <w:t xml:space="preserve"> через привлечение обучающихся к игре в футбол.</w:t>
      </w:r>
    </w:p>
    <w:p w:rsidR="00976A6C" w:rsidRDefault="00976A6C"/>
    <w:sectPr w:rsidR="0097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06F7"/>
    <w:multiLevelType w:val="hybridMultilevel"/>
    <w:tmpl w:val="16F0756E"/>
    <w:lvl w:ilvl="0" w:tplc="8E54AE80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57215F37"/>
    <w:multiLevelType w:val="multilevel"/>
    <w:tmpl w:val="7BF85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AAA6531"/>
    <w:multiLevelType w:val="hybridMultilevel"/>
    <w:tmpl w:val="AA4A4B88"/>
    <w:lvl w:ilvl="0" w:tplc="BC8CBEEA">
      <w:start w:val="1"/>
      <w:numFmt w:val="decimal"/>
      <w:lvlText w:val="%1."/>
      <w:lvlJc w:val="left"/>
      <w:pPr>
        <w:ind w:left="240" w:hanging="360"/>
      </w:pPr>
    </w:lvl>
    <w:lvl w:ilvl="1" w:tplc="04190019">
      <w:start w:val="1"/>
      <w:numFmt w:val="lowerLetter"/>
      <w:lvlText w:val="%2."/>
      <w:lvlJc w:val="left"/>
      <w:pPr>
        <w:ind w:left="960" w:hanging="360"/>
      </w:pPr>
    </w:lvl>
    <w:lvl w:ilvl="2" w:tplc="0419001B">
      <w:start w:val="1"/>
      <w:numFmt w:val="lowerRoman"/>
      <w:lvlText w:val="%3."/>
      <w:lvlJc w:val="right"/>
      <w:pPr>
        <w:ind w:left="1680" w:hanging="180"/>
      </w:pPr>
    </w:lvl>
    <w:lvl w:ilvl="3" w:tplc="0419000F">
      <w:start w:val="1"/>
      <w:numFmt w:val="decimal"/>
      <w:lvlText w:val="%4."/>
      <w:lvlJc w:val="left"/>
      <w:pPr>
        <w:ind w:left="2400" w:hanging="360"/>
      </w:pPr>
    </w:lvl>
    <w:lvl w:ilvl="4" w:tplc="04190019">
      <w:start w:val="1"/>
      <w:numFmt w:val="lowerLetter"/>
      <w:lvlText w:val="%5."/>
      <w:lvlJc w:val="left"/>
      <w:pPr>
        <w:ind w:left="3120" w:hanging="360"/>
      </w:pPr>
    </w:lvl>
    <w:lvl w:ilvl="5" w:tplc="0419001B">
      <w:start w:val="1"/>
      <w:numFmt w:val="lowerRoman"/>
      <w:lvlText w:val="%6."/>
      <w:lvlJc w:val="right"/>
      <w:pPr>
        <w:ind w:left="3840" w:hanging="180"/>
      </w:pPr>
    </w:lvl>
    <w:lvl w:ilvl="6" w:tplc="0419000F">
      <w:start w:val="1"/>
      <w:numFmt w:val="decimal"/>
      <w:lvlText w:val="%7."/>
      <w:lvlJc w:val="left"/>
      <w:pPr>
        <w:ind w:left="4560" w:hanging="360"/>
      </w:pPr>
    </w:lvl>
    <w:lvl w:ilvl="7" w:tplc="04190019">
      <w:start w:val="1"/>
      <w:numFmt w:val="lowerLetter"/>
      <w:lvlText w:val="%8."/>
      <w:lvlJc w:val="left"/>
      <w:pPr>
        <w:ind w:left="5280" w:hanging="360"/>
      </w:pPr>
    </w:lvl>
    <w:lvl w:ilvl="8" w:tplc="0419001B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5"/>
    <w:rsid w:val="00627169"/>
    <w:rsid w:val="008B5F65"/>
    <w:rsid w:val="009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65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8B5F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B5F65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65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8B5F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B5F65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2023-09-06T07:37:00Z</dcterms:created>
  <dcterms:modified xsi:type="dcterms:W3CDTF">2024-10-14T12:26:00Z</dcterms:modified>
</cp:coreProperties>
</file>